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866E" w14:textId="77777777" w:rsidR="00B37AD3" w:rsidRDefault="00B37AD3" w:rsidP="00B37AD3">
      <w:pPr>
        <w:spacing w:after="0"/>
        <w:jc w:val="right"/>
        <w:rPr>
          <w:rFonts w:ascii="Arial" w:hAnsi="Arial" w:cs="Arial"/>
          <w:b/>
          <w:bCs/>
          <w:color w:val="808080" w:themeColor="background1" w:themeShade="80"/>
          <w:sz w:val="18"/>
          <w:szCs w:val="18"/>
        </w:rPr>
      </w:pPr>
    </w:p>
    <w:p w14:paraId="43609DEC" w14:textId="77777777" w:rsidR="00B37AD3" w:rsidRPr="00441DD1" w:rsidRDefault="00B37AD3" w:rsidP="00B37AD3">
      <w:pPr>
        <w:spacing w:after="0"/>
        <w:jc w:val="right"/>
        <w:rPr>
          <w:rFonts w:ascii="Arial" w:hAnsi="Arial" w:cs="Arial"/>
          <w:b/>
          <w:bCs/>
          <w:color w:val="808080" w:themeColor="background1" w:themeShade="80"/>
          <w:sz w:val="18"/>
          <w:szCs w:val="18"/>
        </w:rPr>
      </w:pPr>
      <w:r w:rsidRPr="00441DD1">
        <w:rPr>
          <w:rFonts w:ascii="Arial" w:hAnsi="Arial" w:cs="Arial"/>
          <w:b/>
          <w:bCs/>
          <w:color w:val="808080" w:themeColor="background1" w:themeShade="80"/>
          <w:sz w:val="18"/>
          <w:szCs w:val="18"/>
        </w:rPr>
        <w:t>Golf Manager</w:t>
      </w:r>
      <w:r>
        <w:rPr>
          <w:rFonts w:ascii="Arial" w:hAnsi="Arial" w:cs="Arial"/>
          <w:b/>
          <w:bCs/>
          <w:color w:val="808080" w:themeColor="background1" w:themeShade="80"/>
          <w:sz w:val="18"/>
          <w:szCs w:val="18"/>
        </w:rPr>
        <w:t xml:space="preserve">: </w:t>
      </w:r>
      <w:r w:rsidRPr="00441DD1">
        <w:rPr>
          <w:rFonts w:ascii="Arial" w:hAnsi="Arial" w:cs="Arial"/>
          <w:b/>
          <w:bCs/>
          <w:color w:val="808080" w:themeColor="background1" w:themeShade="80"/>
          <w:sz w:val="18"/>
          <w:szCs w:val="18"/>
        </w:rPr>
        <w:t>Toby Gowthorpe</w:t>
      </w:r>
    </w:p>
    <w:p w14:paraId="6C972F1D" w14:textId="77777777" w:rsidR="00B37AD3" w:rsidRPr="00441DD1" w:rsidRDefault="00B37AD3" w:rsidP="00B37AD3">
      <w:pPr>
        <w:spacing w:after="0"/>
        <w:ind w:left="5040" w:firstLine="720"/>
        <w:jc w:val="right"/>
        <w:rPr>
          <w:rFonts w:ascii="Arial" w:hAnsi="Arial" w:cs="Arial"/>
          <w:b/>
          <w:bCs/>
          <w:color w:val="808080" w:themeColor="background1" w:themeShade="80"/>
          <w:sz w:val="18"/>
          <w:szCs w:val="18"/>
        </w:rPr>
      </w:pPr>
      <w:r w:rsidRPr="00441DD1">
        <w:rPr>
          <w:rFonts w:ascii="Arial" w:hAnsi="Arial" w:cs="Arial"/>
          <w:b/>
          <w:bCs/>
          <w:color w:val="808080" w:themeColor="background1" w:themeShade="80"/>
          <w:sz w:val="18"/>
          <w:szCs w:val="18"/>
        </w:rPr>
        <w:t>01759 303090</w:t>
      </w:r>
    </w:p>
    <w:p w14:paraId="7EF75734" w14:textId="77777777" w:rsidR="00B37AD3" w:rsidRPr="00441DD1" w:rsidRDefault="00B37AD3" w:rsidP="00B37AD3">
      <w:pPr>
        <w:spacing w:after="0"/>
        <w:ind w:left="5040" w:firstLine="720"/>
        <w:jc w:val="right"/>
        <w:rPr>
          <w:rFonts w:ascii="Arial" w:hAnsi="Arial" w:cs="Arial"/>
          <w:b/>
          <w:bCs/>
          <w:color w:val="808080" w:themeColor="background1" w:themeShade="80"/>
          <w:sz w:val="18"/>
          <w:szCs w:val="18"/>
        </w:rPr>
      </w:pPr>
      <w:r w:rsidRPr="00441DD1">
        <w:rPr>
          <w:rFonts w:ascii="Arial" w:hAnsi="Arial" w:cs="Arial"/>
          <w:b/>
          <w:bCs/>
          <w:color w:val="808080" w:themeColor="background1" w:themeShade="80"/>
          <w:sz w:val="18"/>
          <w:szCs w:val="18"/>
        </w:rPr>
        <w:t>Pocklington, York. YO42 1UF</w:t>
      </w:r>
    </w:p>
    <w:p w14:paraId="3C4B372C" w14:textId="2C2C8E68" w:rsidR="00B37AD3" w:rsidRPr="00B37AD3" w:rsidRDefault="00B37AD3" w:rsidP="00B37AD3">
      <w:pPr>
        <w:jc w:val="both"/>
        <w:rPr>
          <w:rFonts w:ascii="Arial" w:hAnsi="Arial" w:cs="Arial"/>
          <w:b/>
          <w:bCs/>
          <w:sz w:val="16"/>
          <w:szCs w:val="16"/>
        </w:rPr>
      </w:pPr>
      <w:r w:rsidRPr="00B37AD3">
        <w:rPr>
          <w:rFonts w:ascii="Arial" w:hAnsi="Arial" w:cs="Arial"/>
          <w:b/>
          <w:bCs/>
          <w:sz w:val="16"/>
          <w:szCs w:val="16"/>
        </w:rPr>
        <w:t xml:space="preserve">Information for Players </w:t>
      </w:r>
    </w:p>
    <w:p w14:paraId="2C907092"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Introduction</w:t>
      </w:r>
    </w:p>
    <w:p w14:paraId="3C3B65DC"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Welcome to </w:t>
      </w:r>
      <w:proofErr w:type="spellStart"/>
      <w:r w:rsidRPr="00B37AD3">
        <w:rPr>
          <w:rFonts w:ascii="Arial" w:hAnsi="Arial" w:cs="Arial"/>
          <w:sz w:val="16"/>
          <w:szCs w:val="16"/>
        </w:rPr>
        <w:t>Kilnwick</w:t>
      </w:r>
      <w:proofErr w:type="spellEnd"/>
      <w:r w:rsidRPr="00B37AD3">
        <w:rPr>
          <w:rFonts w:ascii="Arial" w:hAnsi="Arial" w:cs="Arial"/>
          <w:sz w:val="16"/>
          <w:szCs w:val="16"/>
        </w:rPr>
        <w:t xml:space="preserve"> Percy Resort and Golf Club! Please read the following information to ensure you are aware of the safe conditions of play out on the course and around the site more generally. Please speak to the Golf Shop if you have any questions.</w:t>
      </w:r>
    </w:p>
    <w:p w14:paraId="4DBF7413"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Accidents &amp; Emergency</w:t>
      </w:r>
    </w:p>
    <w:p w14:paraId="44D4DDDC"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In the event of an emergency call 999. Location details Postcode: YO42 1UF what3words: </w:t>
      </w:r>
      <w:proofErr w:type="spellStart"/>
      <w:r w:rsidRPr="00B37AD3">
        <w:rPr>
          <w:rFonts w:ascii="Arial" w:hAnsi="Arial" w:cs="Arial"/>
          <w:sz w:val="16"/>
          <w:szCs w:val="16"/>
        </w:rPr>
        <w:t>palm.zones.nudge</w:t>
      </w:r>
      <w:proofErr w:type="spellEnd"/>
      <w:r w:rsidRPr="00B37AD3">
        <w:rPr>
          <w:rFonts w:ascii="Arial" w:hAnsi="Arial" w:cs="Arial"/>
          <w:sz w:val="16"/>
          <w:szCs w:val="16"/>
        </w:rPr>
        <w:t xml:space="preserve"> O/S Grid Ref: SE818499</w:t>
      </w:r>
    </w:p>
    <w:p w14:paraId="35501C69"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First aid boxes are located at the main reception, in the gym and in the Greenkeeper’s shed. The clubhouse defibrillator is located in the external entrance to the locker rooms. Phone the pro shop who can radio and dispatch a first aider.</w:t>
      </w:r>
    </w:p>
    <w:p w14:paraId="5D5EB9AA"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All accidents, incidents and near misses MUST be reported to Golf-Shop staff. The course has a duty to record such information and to take action to prevent any reoccurrence. </w:t>
      </w:r>
    </w:p>
    <w:p w14:paraId="1605A094"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**If the Horn sounds one long blast – it is mandatory that you leave the golf course.**</w:t>
      </w:r>
    </w:p>
    <w:p w14:paraId="70EDFDDE"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Terrain &amp; Ground conditions</w:t>
      </w:r>
    </w:p>
    <w:p w14:paraId="75311F03"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Ground hazards present slip, trip risks and include but are not limited to; steep grassed slopes, wet and soft ground, frosty/icy areas, rabbit burrows, tree roots and stumps, loose gravel, drainage ditches, stones/rocks, wooden sleepers, metal grates, wooden path edging, winter tee matting, and edges of steep bunker faces which may subside etc</w:t>
      </w:r>
    </w:p>
    <w:p w14:paraId="787FAF8C"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Every effort is made by course staff to identify and rectify such hazards where practicable to do so, please report any encountered that require action. </w:t>
      </w:r>
    </w:p>
    <w:p w14:paraId="557E78A2"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Water features</w:t>
      </w:r>
    </w:p>
    <w:p w14:paraId="6FE6B28B" w14:textId="77777777" w:rsidR="00B37AD3" w:rsidRPr="00B37AD3" w:rsidRDefault="00B37AD3" w:rsidP="00B37AD3">
      <w:pPr>
        <w:spacing w:after="0"/>
        <w:jc w:val="both"/>
        <w:rPr>
          <w:rFonts w:ascii="Arial" w:hAnsi="Arial" w:cs="Arial"/>
          <w:sz w:val="16"/>
          <w:szCs w:val="16"/>
        </w:rPr>
      </w:pPr>
      <w:r w:rsidRPr="00B37AD3">
        <w:rPr>
          <w:rFonts w:ascii="Arial" w:hAnsi="Arial" w:cs="Arial"/>
          <w:sz w:val="16"/>
          <w:szCs w:val="16"/>
        </w:rPr>
        <w:t>Deep water presents risk of drowning and care should be taken when in the vicinity of. Submerged balls or balls atop of frozen water features should only be retrieved where safe to do so with long reach tools.</w:t>
      </w:r>
    </w:p>
    <w:p w14:paraId="005C7A95"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 xml:space="preserve">Warning Shouts (‘FORE!’) </w:t>
      </w:r>
    </w:p>
    <w:p w14:paraId="76D751CF"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Player must warn others where a shot has been hit with an unintentional consequence and will, or may, put others in danger, If in doubt shout “FORE”. Shouts must be loud and urgent in tone. If you hear “FORE!”, take evasive action – protect your head and crouch.</w:t>
      </w:r>
    </w:p>
    <w:p w14:paraId="3D6A6E6F"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 xml:space="preserve">Ball strikes </w:t>
      </w:r>
    </w:p>
    <w:p w14:paraId="371B6055"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Ball strikes in golf are very uncommon, however the consequence of a ball strike to the head can be very serious. All players entering the course must accept there is an element of risk that cannot be fully mitigated and so do so at their own risk.</w:t>
      </w:r>
    </w:p>
    <w:p w14:paraId="5789BFDF"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Players must be self-aware of personal ability, skill and likelihood of wayward shots and play conservatively to prevent risk to others. Holes with potential contact points between players are detailed in the course risk assessment statement. If the shot is blind, </w:t>
      </w:r>
      <w:proofErr w:type="spellStart"/>
      <w:r w:rsidRPr="00B37AD3">
        <w:rPr>
          <w:rFonts w:ascii="Arial" w:hAnsi="Arial" w:cs="Arial"/>
          <w:sz w:val="16"/>
          <w:szCs w:val="16"/>
        </w:rPr>
        <w:t>e.g</w:t>
      </w:r>
      <w:proofErr w:type="spellEnd"/>
      <w:r w:rsidRPr="00B37AD3">
        <w:rPr>
          <w:rFonts w:ascii="Arial" w:hAnsi="Arial" w:cs="Arial"/>
          <w:sz w:val="16"/>
          <w:szCs w:val="16"/>
        </w:rPr>
        <w:t xml:space="preserve"> playing out of a bunker or to a hidden green, walk up and ensure the area is clear first or ask a playing partner who may be ahead. Players are asked to cooperate with use of bells/clangers to let others behind know that a green/area is clear.</w:t>
      </w:r>
    </w:p>
    <w:p w14:paraId="5A92B629"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Statistics show the highest chance of a ball strike is to other members of the same party from mishits and ricochet. Players are advised to stay behind the person playing the shot and keep distance when shots are played close to trees, fence posts etc</w:t>
      </w:r>
    </w:p>
    <w:p w14:paraId="49632F2A"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When waving others through, players are advised to do so towards the end of the hole where the upcoming shot is likely to be slowing down. Keep your eye on the strike and ball travel. Do not hide in bushes/trees as this restricts your view, and your location to the striker who may shout warning. Ultimately such vegetation provides little protection and in case of trees stems/branches may cause unpredictable ricochet.</w:t>
      </w:r>
    </w:p>
    <w:p w14:paraId="7D154A27"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Practising on the course (</w:t>
      </w:r>
      <w:proofErr w:type="spellStart"/>
      <w:r w:rsidRPr="00B37AD3">
        <w:rPr>
          <w:rFonts w:ascii="Arial" w:hAnsi="Arial" w:cs="Arial"/>
          <w:sz w:val="16"/>
          <w:szCs w:val="16"/>
        </w:rPr>
        <w:t>e.g</w:t>
      </w:r>
      <w:proofErr w:type="spellEnd"/>
      <w:r w:rsidRPr="00B37AD3">
        <w:rPr>
          <w:rFonts w:ascii="Arial" w:hAnsi="Arial" w:cs="Arial"/>
          <w:sz w:val="16"/>
          <w:szCs w:val="16"/>
        </w:rPr>
        <w:t xml:space="preserve"> playing two or more balls) is prohibited</w:t>
      </w:r>
      <w:r w:rsidRPr="00B37AD3">
        <w:rPr>
          <w:rFonts w:ascii="Arial" w:hAnsi="Arial" w:cs="Arial"/>
          <w:i/>
          <w:iCs/>
          <w:sz w:val="16"/>
          <w:szCs w:val="16"/>
        </w:rPr>
        <w:t>. Remember</w:t>
      </w:r>
      <w:r w:rsidRPr="00B37AD3">
        <w:rPr>
          <w:rFonts w:ascii="Arial" w:hAnsi="Arial" w:cs="Arial"/>
          <w:sz w:val="16"/>
          <w:szCs w:val="16"/>
        </w:rPr>
        <w:t>, others will only anticipate a single shot per player, once played they may walk unawares into the line of play. If taking a Provisional Ball from the tee, because a ball is believed to be lost, remain vigilant for others. A designated practice area is provided (members use only), refer to course map, and players should be vigilant as to the play of others nearby.</w:t>
      </w:r>
    </w:p>
    <w:p w14:paraId="2FA55A63" w14:textId="77777777" w:rsidR="00B37AD3" w:rsidRDefault="00B37AD3" w:rsidP="00B37AD3">
      <w:pPr>
        <w:spacing w:before="360" w:after="0"/>
        <w:jc w:val="both"/>
        <w:rPr>
          <w:rFonts w:ascii="Arial" w:hAnsi="Arial" w:cs="Arial"/>
          <w:b/>
          <w:bCs/>
          <w:sz w:val="16"/>
          <w:szCs w:val="16"/>
        </w:rPr>
      </w:pPr>
    </w:p>
    <w:p w14:paraId="319F7756" w14:textId="77777777" w:rsidR="00B37AD3" w:rsidRDefault="00B37AD3" w:rsidP="00B37AD3">
      <w:pPr>
        <w:spacing w:before="360" w:after="0"/>
        <w:jc w:val="both"/>
        <w:rPr>
          <w:rFonts w:ascii="Arial" w:hAnsi="Arial" w:cs="Arial"/>
          <w:b/>
          <w:bCs/>
          <w:sz w:val="16"/>
          <w:szCs w:val="16"/>
        </w:rPr>
      </w:pPr>
    </w:p>
    <w:p w14:paraId="34CAA996" w14:textId="75895C1B"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Safety of Greens staff</w:t>
      </w:r>
    </w:p>
    <w:p w14:paraId="5DD8BD3A"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Greens staff have PRIORITY AT ALL TIMES. Please wait for them to finish or allow them time to move out of the way. Do not play your shot until they have acknowledged your presence, prior to playing your shot.</w:t>
      </w:r>
    </w:p>
    <w:p w14:paraId="5EE03CD3"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Greens staff start early morning and generally work from the 1</w:t>
      </w:r>
      <w:r w:rsidRPr="00B37AD3">
        <w:rPr>
          <w:rFonts w:ascii="Arial" w:hAnsi="Arial" w:cs="Arial"/>
          <w:sz w:val="16"/>
          <w:szCs w:val="16"/>
          <w:vertAlign w:val="superscript"/>
        </w:rPr>
        <w:t>st</w:t>
      </w:r>
      <w:r w:rsidRPr="00B37AD3">
        <w:rPr>
          <w:rFonts w:ascii="Arial" w:hAnsi="Arial" w:cs="Arial"/>
          <w:sz w:val="16"/>
          <w:szCs w:val="16"/>
        </w:rPr>
        <w:t xml:space="preserve"> to the 18</w:t>
      </w:r>
      <w:r w:rsidRPr="00B37AD3">
        <w:rPr>
          <w:rFonts w:ascii="Arial" w:hAnsi="Arial" w:cs="Arial"/>
          <w:sz w:val="16"/>
          <w:szCs w:val="16"/>
          <w:vertAlign w:val="superscript"/>
        </w:rPr>
        <w:t>th</w:t>
      </w:r>
      <w:r w:rsidRPr="00B37AD3">
        <w:rPr>
          <w:rFonts w:ascii="Arial" w:hAnsi="Arial" w:cs="Arial"/>
          <w:sz w:val="16"/>
          <w:szCs w:val="16"/>
        </w:rPr>
        <w:t xml:space="preserve"> to ensure holes are ready and free. </w:t>
      </w:r>
    </w:p>
    <w:p w14:paraId="5B8A53ED"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During the day, Greens staff also liaise with the golf shop to request or identify empty tee time windows, in order to carry out essential maintenance tasks. </w:t>
      </w:r>
    </w:p>
    <w:p w14:paraId="64C28CCD"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Please respect and stick to your allocated tee time, do not arrive and start (or jump in part way round) into a perceived free gap unless agreed with the pro shop.</w:t>
      </w:r>
    </w:p>
    <w:p w14:paraId="16A08F48"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Safety of others and property</w:t>
      </w:r>
    </w:p>
    <w:p w14:paraId="28A58BD5"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At </w:t>
      </w:r>
      <w:proofErr w:type="spellStart"/>
      <w:r w:rsidRPr="00B37AD3">
        <w:rPr>
          <w:rFonts w:ascii="Arial" w:hAnsi="Arial" w:cs="Arial"/>
          <w:sz w:val="16"/>
          <w:szCs w:val="16"/>
        </w:rPr>
        <w:t>Kilnwick</w:t>
      </w:r>
      <w:proofErr w:type="spellEnd"/>
      <w:r w:rsidRPr="00B37AD3">
        <w:rPr>
          <w:rFonts w:ascii="Arial" w:hAnsi="Arial" w:cs="Arial"/>
          <w:sz w:val="16"/>
          <w:szCs w:val="16"/>
        </w:rPr>
        <w:t xml:space="preserve"> Percy Resort &amp; Golf Club there is a public footpath that crosses the course on holes 1,16 &amp; 18 and down the left-hand side of 4. Course staff maintain the fence line and hedge line however members of public have and do try to access and walk in different areas </w:t>
      </w:r>
    </w:p>
    <w:p w14:paraId="71F23993"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Despite notices of private property notices, occasionally other user groups access the course (dog walkers, youths etc). If their behaviour or actions causes issue or offence please report to the golf shop or </w:t>
      </w:r>
      <w:proofErr w:type="spellStart"/>
      <w:r w:rsidRPr="00B37AD3">
        <w:rPr>
          <w:rFonts w:ascii="Arial" w:hAnsi="Arial" w:cs="Arial"/>
          <w:sz w:val="16"/>
          <w:szCs w:val="16"/>
        </w:rPr>
        <w:t>recpetion</w:t>
      </w:r>
      <w:proofErr w:type="spellEnd"/>
      <w:r w:rsidRPr="00B37AD3">
        <w:rPr>
          <w:rFonts w:ascii="Arial" w:hAnsi="Arial" w:cs="Arial"/>
          <w:sz w:val="16"/>
          <w:szCs w:val="16"/>
        </w:rPr>
        <w:t>, though we welcome players taking a stance on antisocial behaviour any interaction is at your own risk.</w:t>
      </w:r>
    </w:p>
    <w:p w14:paraId="7497BC61"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Players are reminded to extent the same safe play considerations to these user groups despite their unlawful trespass.</w:t>
      </w:r>
    </w:p>
    <w:p w14:paraId="7C22B85D"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Players are responsible for all belongings and are advised to keep in sight at all times.</w:t>
      </w:r>
    </w:p>
    <w:p w14:paraId="5B07D3FA"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Insurance</w:t>
      </w:r>
    </w:p>
    <w:p w14:paraId="565BF1F7" w14:textId="77777777" w:rsidR="00B37AD3" w:rsidRPr="00B37AD3" w:rsidRDefault="00B37AD3" w:rsidP="00B37AD3">
      <w:pPr>
        <w:jc w:val="both"/>
        <w:rPr>
          <w:rFonts w:ascii="Arial" w:hAnsi="Arial" w:cs="Arial"/>
          <w:sz w:val="16"/>
          <w:szCs w:val="16"/>
        </w:rPr>
      </w:pPr>
      <w:r w:rsidRPr="00B37AD3">
        <w:rPr>
          <w:rFonts w:ascii="Arial" w:hAnsi="Arial" w:cs="Arial"/>
          <w:sz w:val="16"/>
          <w:szCs w:val="16"/>
          <w:shd w:val="clear" w:color="auto" w:fill="FFFFFF" w:themeFill="background1"/>
        </w:rPr>
        <w:t>Darwin (KP Club) Ltd holds Public Liability</w:t>
      </w:r>
      <w:r w:rsidRPr="00B37AD3">
        <w:rPr>
          <w:rFonts w:ascii="Arial" w:hAnsi="Arial" w:cs="Arial"/>
          <w:sz w:val="16"/>
          <w:szCs w:val="16"/>
        </w:rPr>
        <w:t xml:space="preserve"> cover for eventualities stemming from duty failures or negligence of staff under Occupiers Liability Act 1984. This does not cover injuries/losses sustained by players/individuals as a result of actions (or inactions) of others. Players are advised to satisfy themselves of Personal Injury and 3</w:t>
      </w:r>
      <w:r w:rsidRPr="00B37AD3">
        <w:rPr>
          <w:rFonts w:ascii="Arial" w:hAnsi="Arial" w:cs="Arial"/>
          <w:sz w:val="16"/>
          <w:szCs w:val="16"/>
          <w:vertAlign w:val="superscript"/>
        </w:rPr>
        <w:t>rd</w:t>
      </w:r>
      <w:r w:rsidRPr="00B37AD3">
        <w:rPr>
          <w:rFonts w:ascii="Arial" w:hAnsi="Arial" w:cs="Arial"/>
          <w:sz w:val="16"/>
          <w:szCs w:val="16"/>
        </w:rPr>
        <w:t xml:space="preserve"> Party cover from existing personal policies (</w:t>
      </w:r>
      <w:proofErr w:type="spellStart"/>
      <w:r w:rsidRPr="00B37AD3">
        <w:rPr>
          <w:rFonts w:ascii="Arial" w:hAnsi="Arial" w:cs="Arial"/>
          <w:sz w:val="16"/>
          <w:szCs w:val="16"/>
        </w:rPr>
        <w:t>e.g</w:t>
      </w:r>
      <w:proofErr w:type="spellEnd"/>
      <w:r w:rsidRPr="00B37AD3">
        <w:rPr>
          <w:rFonts w:ascii="Arial" w:hAnsi="Arial" w:cs="Arial"/>
          <w:sz w:val="16"/>
          <w:szCs w:val="16"/>
        </w:rPr>
        <w:t xml:space="preserve"> household insurance) or make specific arrangements, specific golf related insurance policies are widely available online. </w:t>
      </w:r>
    </w:p>
    <w:p w14:paraId="205E69E6"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Note: </w:t>
      </w:r>
      <w:proofErr w:type="spellStart"/>
      <w:r w:rsidRPr="00B37AD3">
        <w:rPr>
          <w:rFonts w:ascii="Arial" w:hAnsi="Arial" w:cs="Arial"/>
          <w:sz w:val="16"/>
          <w:szCs w:val="16"/>
        </w:rPr>
        <w:t>Kilnwick</w:t>
      </w:r>
      <w:proofErr w:type="spellEnd"/>
      <w:r w:rsidRPr="00B37AD3">
        <w:rPr>
          <w:rFonts w:ascii="Arial" w:hAnsi="Arial" w:cs="Arial"/>
          <w:sz w:val="16"/>
          <w:szCs w:val="16"/>
        </w:rPr>
        <w:t xml:space="preserve"> Percy Resort &amp; Golf Club is an England Golf affiliated course, and as such all KPGC Members have 3</w:t>
      </w:r>
      <w:r w:rsidRPr="00B37AD3">
        <w:rPr>
          <w:rFonts w:ascii="Arial" w:hAnsi="Arial" w:cs="Arial"/>
          <w:sz w:val="16"/>
          <w:szCs w:val="16"/>
          <w:vertAlign w:val="superscript"/>
        </w:rPr>
        <w:t>rd</w:t>
      </w:r>
      <w:r w:rsidRPr="00B37AD3">
        <w:rPr>
          <w:rFonts w:ascii="Arial" w:hAnsi="Arial" w:cs="Arial"/>
          <w:sz w:val="16"/>
          <w:szCs w:val="16"/>
        </w:rPr>
        <w:t xml:space="preserve"> Party Public Liability cover in place, this cover extends to play at any other golf course, further policy details can be found online at </w:t>
      </w:r>
      <w:hyperlink r:id="rId7" w:history="1">
        <w:r w:rsidRPr="00B37AD3">
          <w:rPr>
            <w:rStyle w:val="Hyperlink"/>
            <w:rFonts w:ascii="Arial" w:hAnsi="Arial" w:cs="Arial"/>
            <w:sz w:val="20"/>
            <w:szCs w:val="20"/>
          </w:rPr>
          <w:t>www.englandgolf.org/member-public-liability-insurance</w:t>
        </w:r>
      </w:hyperlink>
      <w:r w:rsidRPr="00B37AD3">
        <w:rPr>
          <w:rFonts w:ascii="Arial" w:hAnsi="Arial" w:cs="Arial"/>
          <w:sz w:val="16"/>
          <w:szCs w:val="16"/>
        </w:rPr>
        <w:t>. Visitors, who are members of other EG courses, will also have this cover in place.</w:t>
      </w:r>
    </w:p>
    <w:p w14:paraId="611155E0"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Please note </w:t>
      </w:r>
      <w:proofErr w:type="spellStart"/>
      <w:r w:rsidRPr="00B37AD3">
        <w:rPr>
          <w:rFonts w:ascii="Arial" w:hAnsi="Arial" w:cs="Arial"/>
          <w:sz w:val="16"/>
          <w:szCs w:val="16"/>
        </w:rPr>
        <w:t>Kilnwick</w:t>
      </w:r>
      <w:proofErr w:type="spellEnd"/>
      <w:r w:rsidRPr="00B37AD3">
        <w:rPr>
          <w:rFonts w:ascii="Arial" w:hAnsi="Arial" w:cs="Arial"/>
          <w:sz w:val="16"/>
          <w:szCs w:val="16"/>
        </w:rPr>
        <w:t xml:space="preserve"> Percy Resort &amp; Golf Club does NOT mandate players hold 3</w:t>
      </w:r>
      <w:r w:rsidRPr="00B37AD3">
        <w:rPr>
          <w:rFonts w:ascii="Arial" w:hAnsi="Arial" w:cs="Arial"/>
          <w:sz w:val="16"/>
          <w:szCs w:val="16"/>
          <w:vertAlign w:val="superscript"/>
        </w:rPr>
        <w:t>rd</w:t>
      </w:r>
      <w:r w:rsidRPr="00B37AD3">
        <w:rPr>
          <w:rFonts w:ascii="Arial" w:hAnsi="Arial" w:cs="Arial"/>
          <w:sz w:val="16"/>
          <w:szCs w:val="16"/>
        </w:rPr>
        <w:t xml:space="preserve"> part cover as a requirement of play.</w:t>
      </w:r>
    </w:p>
    <w:p w14:paraId="71184A7D"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Vehicles, pedestrians &amp; car park areas</w:t>
      </w:r>
    </w:p>
    <w:p w14:paraId="4BEE8EA0"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Please adhere to site speed limits. This is for safety of all users and reduces potholes developing from harsh braking on the sloped driveway. Please avoid driving on grass verges, vehicles can become bogged, and the damage is unsightly.</w:t>
      </w:r>
    </w:p>
    <w:p w14:paraId="19E27BA6"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Drivers are encouraged to reverse park as this affords drivers maximum visibility when leaving parking bays. Please report collisions/bumps, there is CCTV in certain areas of the carpark and footage will be made available to requesting insurers and police.</w:t>
      </w:r>
    </w:p>
    <w:p w14:paraId="20AE5BE2"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Remain alert for pedestrians/players who may be in the roadway and out of sight, </w:t>
      </w:r>
      <w:proofErr w:type="spellStart"/>
      <w:r w:rsidRPr="00B37AD3">
        <w:rPr>
          <w:rFonts w:ascii="Arial" w:hAnsi="Arial" w:cs="Arial"/>
          <w:sz w:val="16"/>
          <w:szCs w:val="16"/>
        </w:rPr>
        <w:t>e.g</w:t>
      </w:r>
      <w:proofErr w:type="spellEnd"/>
      <w:r w:rsidRPr="00B37AD3">
        <w:rPr>
          <w:rFonts w:ascii="Arial" w:hAnsi="Arial" w:cs="Arial"/>
          <w:sz w:val="16"/>
          <w:szCs w:val="16"/>
        </w:rPr>
        <w:t xml:space="preserve"> setting up trolleys, changing shoes etc.</w:t>
      </w:r>
    </w:p>
    <w:p w14:paraId="5C07B901"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Golf buggies</w:t>
      </w:r>
    </w:p>
    <w:p w14:paraId="2F513547" w14:textId="77777777" w:rsidR="00B37AD3" w:rsidRPr="00B37AD3" w:rsidRDefault="00B37AD3" w:rsidP="00B37AD3">
      <w:pPr>
        <w:jc w:val="both"/>
        <w:rPr>
          <w:rFonts w:ascii="Arial" w:hAnsi="Arial" w:cs="Arial"/>
          <w:b/>
          <w:bCs/>
          <w:sz w:val="16"/>
          <w:szCs w:val="16"/>
        </w:rPr>
      </w:pPr>
      <w:r w:rsidRPr="00B37AD3">
        <w:rPr>
          <w:rFonts w:ascii="Arial" w:hAnsi="Arial" w:cs="Arial"/>
          <w:sz w:val="16"/>
          <w:szCs w:val="16"/>
        </w:rPr>
        <w:t xml:space="preserve">Golf </w:t>
      </w:r>
      <w:proofErr w:type="spellStart"/>
      <w:r w:rsidRPr="00B37AD3">
        <w:rPr>
          <w:rFonts w:ascii="Arial" w:hAnsi="Arial" w:cs="Arial"/>
          <w:sz w:val="16"/>
          <w:szCs w:val="16"/>
        </w:rPr>
        <w:t>Buggys</w:t>
      </w:r>
      <w:proofErr w:type="spellEnd"/>
      <w:r w:rsidRPr="00B37AD3">
        <w:rPr>
          <w:rFonts w:ascii="Arial" w:hAnsi="Arial" w:cs="Arial"/>
          <w:sz w:val="16"/>
          <w:szCs w:val="16"/>
        </w:rPr>
        <w:t xml:space="preserve"> are available for hire and drivers must complete a Disclaimer covering terms of hire and safe use. </w:t>
      </w:r>
    </w:p>
    <w:p w14:paraId="5975BD6F"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Adverse Weather (General)</w:t>
      </w:r>
    </w:p>
    <w:p w14:paraId="14F12098"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**If the Horn sounds one long blast – it is mandatory that you leave the golf course.**</w:t>
      </w:r>
    </w:p>
    <w:p w14:paraId="017C35D3"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General statement - A decision to carry on playing during adverse weather conditions is left to the discretion of the player, who MUST consider fitness, health, and accept responsibility for their decision making. Players must be self-sufficient as there is no shelter or availability of water or food on the course.</w:t>
      </w:r>
    </w:p>
    <w:p w14:paraId="15298186"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No play will be permitted when the “Course closed” signs are in place, which may be as a result of heavy rain, waterlogged ground, snow, icy etc.</w:t>
      </w:r>
    </w:p>
    <w:p w14:paraId="406D04F4" w14:textId="77777777" w:rsidR="00B37AD3" w:rsidRDefault="00B37AD3" w:rsidP="00B37AD3">
      <w:pPr>
        <w:spacing w:before="360" w:after="0"/>
        <w:jc w:val="both"/>
        <w:rPr>
          <w:rFonts w:ascii="Arial" w:hAnsi="Arial" w:cs="Arial"/>
          <w:b/>
          <w:bCs/>
          <w:sz w:val="16"/>
          <w:szCs w:val="16"/>
        </w:rPr>
      </w:pPr>
    </w:p>
    <w:p w14:paraId="745AA90D" w14:textId="4DB1FE13"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Lightning</w:t>
      </w:r>
    </w:p>
    <w:p w14:paraId="551445FB"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Lightning - If the player believes there is threat of lightning strikes, but there is not sufficient time to evacuate the course, you are advised to comply with the following:</w:t>
      </w:r>
    </w:p>
    <w:p w14:paraId="05CD7FC9" w14:textId="77777777" w:rsidR="00B37AD3" w:rsidRPr="00B37AD3" w:rsidRDefault="00B37AD3" w:rsidP="00B37AD3">
      <w:pPr>
        <w:pStyle w:val="ListParagraph"/>
        <w:numPr>
          <w:ilvl w:val="0"/>
          <w:numId w:val="1"/>
        </w:numPr>
        <w:spacing w:after="0" w:line="259" w:lineRule="auto"/>
        <w:jc w:val="both"/>
        <w:rPr>
          <w:rFonts w:ascii="Arial" w:hAnsi="Arial" w:cs="Arial"/>
          <w:sz w:val="16"/>
          <w:szCs w:val="16"/>
        </w:rPr>
      </w:pPr>
      <w:r w:rsidRPr="00B37AD3">
        <w:rPr>
          <w:rFonts w:ascii="Arial" w:hAnsi="Arial" w:cs="Arial"/>
          <w:sz w:val="16"/>
          <w:szCs w:val="16"/>
        </w:rPr>
        <w:t>Keep as low as possible - ideally crouch down in the nearest bunker/hollow.</w:t>
      </w:r>
    </w:p>
    <w:p w14:paraId="37ABEE14" w14:textId="77777777" w:rsidR="00B37AD3" w:rsidRPr="00B37AD3" w:rsidRDefault="00B37AD3" w:rsidP="00B37AD3">
      <w:pPr>
        <w:pStyle w:val="ListParagraph"/>
        <w:numPr>
          <w:ilvl w:val="0"/>
          <w:numId w:val="1"/>
        </w:numPr>
        <w:spacing w:after="0" w:line="259" w:lineRule="auto"/>
        <w:jc w:val="both"/>
        <w:rPr>
          <w:rFonts w:ascii="Arial" w:hAnsi="Arial" w:cs="Arial"/>
          <w:sz w:val="16"/>
          <w:szCs w:val="16"/>
        </w:rPr>
      </w:pPr>
      <w:r w:rsidRPr="00B37AD3">
        <w:rPr>
          <w:rFonts w:ascii="Arial" w:hAnsi="Arial" w:cs="Arial"/>
          <w:sz w:val="16"/>
          <w:szCs w:val="16"/>
        </w:rPr>
        <w:t>Leave your golf equipment where it is and move away from it.</w:t>
      </w:r>
    </w:p>
    <w:p w14:paraId="59D9479C" w14:textId="77777777" w:rsidR="00B37AD3" w:rsidRPr="00B37AD3" w:rsidRDefault="00B37AD3" w:rsidP="00B37AD3">
      <w:pPr>
        <w:pStyle w:val="ListParagraph"/>
        <w:numPr>
          <w:ilvl w:val="0"/>
          <w:numId w:val="1"/>
        </w:numPr>
        <w:spacing w:after="0" w:line="259" w:lineRule="auto"/>
        <w:jc w:val="both"/>
        <w:rPr>
          <w:rFonts w:ascii="Arial" w:hAnsi="Arial" w:cs="Arial"/>
          <w:sz w:val="16"/>
          <w:szCs w:val="16"/>
        </w:rPr>
      </w:pPr>
      <w:r w:rsidRPr="00B37AD3">
        <w:rPr>
          <w:rFonts w:ascii="Arial" w:hAnsi="Arial" w:cs="Arial"/>
          <w:sz w:val="16"/>
          <w:szCs w:val="16"/>
        </w:rPr>
        <w:t>Do not use a mobile phone – make sure it is switched off.</w:t>
      </w:r>
    </w:p>
    <w:p w14:paraId="7F9D1D69" w14:textId="77777777" w:rsidR="00B37AD3" w:rsidRPr="00B37AD3" w:rsidRDefault="00B37AD3" w:rsidP="00B37AD3">
      <w:pPr>
        <w:pStyle w:val="ListParagraph"/>
        <w:numPr>
          <w:ilvl w:val="0"/>
          <w:numId w:val="1"/>
        </w:numPr>
        <w:spacing w:after="0" w:line="259" w:lineRule="auto"/>
        <w:jc w:val="both"/>
        <w:rPr>
          <w:rFonts w:ascii="Arial" w:hAnsi="Arial" w:cs="Arial"/>
          <w:sz w:val="16"/>
          <w:szCs w:val="16"/>
        </w:rPr>
      </w:pPr>
      <w:r w:rsidRPr="00B37AD3">
        <w:rPr>
          <w:rFonts w:ascii="Arial" w:hAnsi="Arial" w:cs="Arial"/>
          <w:sz w:val="16"/>
          <w:szCs w:val="16"/>
        </w:rPr>
        <w:t>Do not put an umbrella up under any circumstances</w:t>
      </w:r>
    </w:p>
    <w:p w14:paraId="497E3B02" w14:textId="77777777" w:rsidR="00B37AD3" w:rsidRPr="00B37AD3" w:rsidRDefault="00B37AD3" w:rsidP="00B37AD3">
      <w:pPr>
        <w:pStyle w:val="ListParagraph"/>
        <w:numPr>
          <w:ilvl w:val="0"/>
          <w:numId w:val="1"/>
        </w:numPr>
        <w:spacing w:after="0" w:line="259" w:lineRule="auto"/>
        <w:jc w:val="both"/>
        <w:rPr>
          <w:rFonts w:ascii="Arial" w:hAnsi="Arial" w:cs="Arial"/>
          <w:sz w:val="16"/>
          <w:szCs w:val="16"/>
        </w:rPr>
      </w:pPr>
      <w:r w:rsidRPr="00B37AD3">
        <w:rPr>
          <w:rFonts w:ascii="Arial" w:hAnsi="Arial" w:cs="Arial"/>
          <w:sz w:val="16"/>
          <w:szCs w:val="16"/>
        </w:rPr>
        <w:t>Do not shelter under trees.</w:t>
      </w:r>
    </w:p>
    <w:p w14:paraId="0AAA8AEE"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Fog &amp; Visibility</w:t>
      </w:r>
    </w:p>
    <w:p w14:paraId="4BA07FB6"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In order to fulfil health and safety responsibilities, KPGC operates a fog policy.  No play will commence on the course if the prominent two large Oak trees on the 1</w:t>
      </w:r>
      <w:r w:rsidRPr="00B37AD3">
        <w:rPr>
          <w:rFonts w:ascii="Arial" w:hAnsi="Arial" w:cs="Arial"/>
          <w:sz w:val="16"/>
          <w:szCs w:val="16"/>
          <w:vertAlign w:val="superscript"/>
        </w:rPr>
        <w:t>st</w:t>
      </w:r>
      <w:r w:rsidRPr="00B37AD3">
        <w:rPr>
          <w:rFonts w:ascii="Arial" w:hAnsi="Arial" w:cs="Arial"/>
          <w:sz w:val="16"/>
          <w:szCs w:val="16"/>
        </w:rPr>
        <w:t xml:space="preserve"> fairway from the golf shop. For the back 9, the two fairway bunkers on 10</w:t>
      </w:r>
      <w:r w:rsidRPr="00B37AD3">
        <w:rPr>
          <w:rFonts w:ascii="Arial" w:hAnsi="Arial" w:cs="Arial"/>
          <w:sz w:val="16"/>
          <w:szCs w:val="16"/>
          <w:vertAlign w:val="superscript"/>
        </w:rPr>
        <w:t>th</w:t>
      </w:r>
      <w:r w:rsidRPr="00B37AD3">
        <w:rPr>
          <w:rFonts w:ascii="Arial" w:hAnsi="Arial" w:cs="Arial"/>
          <w:sz w:val="16"/>
          <w:szCs w:val="16"/>
        </w:rPr>
        <w:t xml:space="preserve"> hole must be visible from the halfway house. Course and Shop staff will monitor and manage fog and visibility and will sound the horn once this if necessary to stop play. </w:t>
      </w:r>
    </w:p>
    <w:p w14:paraId="67504C3F"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 xml:space="preserve">Whilst on the course, should fog descend in localised area </w:t>
      </w:r>
      <w:r w:rsidRPr="00B37AD3">
        <w:rPr>
          <w:rFonts w:ascii="Arial" w:hAnsi="Arial" w:cs="Arial"/>
          <w:i/>
          <w:iCs/>
          <w:sz w:val="16"/>
          <w:szCs w:val="16"/>
        </w:rPr>
        <w:t>and unless the Horn sounds one long blast</w:t>
      </w:r>
      <w:r w:rsidRPr="00B37AD3">
        <w:rPr>
          <w:rFonts w:ascii="Arial" w:hAnsi="Arial" w:cs="Arial"/>
          <w:sz w:val="16"/>
          <w:szCs w:val="16"/>
        </w:rPr>
        <w:t xml:space="preserve">, players must use their own judgement based on the ability to see clearly 150yrds. </w:t>
      </w:r>
    </w:p>
    <w:p w14:paraId="0E89F2A5"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In foggy conditions where visibility is above 150yrds players must adjust clubs/shots accordingly so that the ball/shot always remains in view.</w:t>
      </w:r>
    </w:p>
    <w:p w14:paraId="5D2E4AAE"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Final tee times will be set so as to allow play to finish within sufficient daylight. Players must finish play where light levels are insufficient for safe play. The course is effectively closed outside of daylight hours to prevent slips; trips falls and danger from water features.</w:t>
      </w:r>
    </w:p>
    <w:p w14:paraId="53F3CB87" w14:textId="77777777" w:rsidR="00B37AD3" w:rsidRPr="00B37AD3" w:rsidRDefault="00B37AD3" w:rsidP="00B37AD3">
      <w:pPr>
        <w:spacing w:before="360" w:after="0"/>
        <w:jc w:val="both"/>
        <w:rPr>
          <w:rFonts w:ascii="Arial" w:hAnsi="Arial" w:cs="Arial"/>
          <w:b/>
          <w:bCs/>
          <w:sz w:val="16"/>
          <w:szCs w:val="16"/>
        </w:rPr>
      </w:pPr>
      <w:r w:rsidRPr="00B37AD3">
        <w:rPr>
          <w:rFonts w:ascii="Arial" w:hAnsi="Arial" w:cs="Arial"/>
          <w:b/>
          <w:bCs/>
          <w:sz w:val="16"/>
          <w:szCs w:val="16"/>
        </w:rPr>
        <w:t>Wildlife</w:t>
      </w:r>
    </w:p>
    <w:p w14:paraId="4AD3DD79"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Players should be aware that there is a potential threat from wildlife, such as wasps, bees and other biting insects on the Course.  Though very unlikely the presence of Adders cannot be ruled out. Urgent medical attention should be sought if you suffer a venomous bite.</w:t>
      </w:r>
    </w:p>
    <w:p w14:paraId="3CE44638" w14:textId="77777777" w:rsidR="00B37AD3" w:rsidRPr="00B37AD3" w:rsidRDefault="00B37AD3" w:rsidP="00B37AD3">
      <w:pPr>
        <w:spacing w:after="0"/>
        <w:jc w:val="both"/>
        <w:rPr>
          <w:rFonts w:ascii="Arial" w:hAnsi="Arial" w:cs="Arial"/>
          <w:sz w:val="16"/>
          <w:szCs w:val="16"/>
        </w:rPr>
      </w:pPr>
      <w:r w:rsidRPr="00B37AD3">
        <w:rPr>
          <w:rFonts w:ascii="Arial" w:hAnsi="Arial" w:cs="Arial"/>
          <w:b/>
          <w:bCs/>
          <w:sz w:val="16"/>
          <w:szCs w:val="16"/>
        </w:rPr>
        <w:t>Footwear</w:t>
      </w:r>
    </w:p>
    <w:p w14:paraId="40D3985D" w14:textId="77777777" w:rsidR="00B37AD3" w:rsidRDefault="00B37AD3" w:rsidP="00B37AD3">
      <w:pPr>
        <w:jc w:val="both"/>
        <w:rPr>
          <w:rFonts w:ascii="Arial" w:hAnsi="Arial" w:cs="Arial"/>
          <w:sz w:val="16"/>
          <w:szCs w:val="16"/>
        </w:rPr>
      </w:pPr>
      <w:r w:rsidRPr="00B37AD3">
        <w:rPr>
          <w:rFonts w:ascii="Arial" w:hAnsi="Arial" w:cs="Arial"/>
          <w:sz w:val="16"/>
          <w:szCs w:val="16"/>
        </w:rPr>
        <w:t xml:space="preserve">Due to terrain </w:t>
      </w:r>
      <w:proofErr w:type="spellStart"/>
      <w:r w:rsidRPr="00B37AD3">
        <w:rPr>
          <w:rFonts w:ascii="Arial" w:hAnsi="Arial" w:cs="Arial"/>
          <w:sz w:val="16"/>
          <w:szCs w:val="16"/>
        </w:rPr>
        <w:t>Kilnwick</w:t>
      </w:r>
      <w:proofErr w:type="spellEnd"/>
      <w:r w:rsidRPr="00B37AD3">
        <w:rPr>
          <w:rFonts w:ascii="Arial" w:hAnsi="Arial" w:cs="Arial"/>
          <w:sz w:val="16"/>
          <w:szCs w:val="16"/>
        </w:rPr>
        <w:t xml:space="preserve"> Percy Resort &amp; Golf Club requires golf shoes to be worn at all times whilst playing on the course.</w:t>
      </w:r>
    </w:p>
    <w:p w14:paraId="2B4708F8" w14:textId="619F8C3B" w:rsidR="00B37AD3" w:rsidRPr="00B37AD3" w:rsidRDefault="00B37AD3" w:rsidP="00B37AD3">
      <w:pPr>
        <w:jc w:val="both"/>
        <w:rPr>
          <w:rFonts w:ascii="Arial" w:hAnsi="Arial" w:cs="Arial"/>
          <w:sz w:val="16"/>
          <w:szCs w:val="16"/>
        </w:rPr>
      </w:pPr>
      <w:r w:rsidRPr="00B37AD3">
        <w:rPr>
          <w:rFonts w:ascii="Arial" w:hAnsi="Arial" w:cs="Arial"/>
          <w:b/>
          <w:bCs/>
          <w:sz w:val="16"/>
          <w:szCs w:val="16"/>
        </w:rPr>
        <w:t xml:space="preserve">Fertiliser and fungicides and other treatments. </w:t>
      </w:r>
    </w:p>
    <w:p w14:paraId="5F2FE76F"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A notice on the 1st tee will advise of use of treatments that day. As general precaution players are advised to wash hands after play and avoid contact with food whilst playing.</w:t>
      </w:r>
    </w:p>
    <w:p w14:paraId="4BCE8941" w14:textId="77777777" w:rsidR="00B37AD3" w:rsidRPr="00B37AD3" w:rsidRDefault="00B37AD3" w:rsidP="00B37AD3">
      <w:pPr>
        <w:spacing w:before="360" w:after="0"/>
        <w:jc w:val="both"/>
        <w:rPr>
          <w:b/>
          <w:bCs/>
          <w:sz w:val="16"/>
          <w:szCs w:val="16"/>
        </w:rPr>
      </w:pPr>
      <w:r w:rsidRPr="00B37AD3">
        <w:rPr>
          <w:rFonts w:ascii="Arial" w:hAnsi="Arial" w:cs="Arial"/>
          <w:b/>
          <w:bCs/>
          <w:sz w:val="16"/>
          <w:szCs w:val="16"/>
        </w:rPr>
        <w:t>Course Risk Assessment Statement</w:t>
      </w:r>
    </w:p>
    <w:p w14:paraId="4D746D16" w14:textId="77777777" w:rsidR="00B37AD3" w:rsidRPr="00B37AD3" w:rsidRDefault="00B37AD3" w:rsidP="00B37AD3">
      <w:pPr>
        <w:jc w:val="both"/>
        <w:rPr>
          <w:rFonts w:ascii="Arial" w:hAnsi="Arial" w:cs="Arial"/>
          <w:sz w:val="16"/>
          <w:szCs w:val="16"/>
        </w:rPr>
      </w:pPr>
      <w:r w:rsidRPr="00B37AD3">
        <w:rPr>
          <w:rFonts w:ascii="Arial" w:hAnsi="Arial" w:cs="Arial"/>
          <w:sz w:val="16"/>
          <w:szCs w:val="16"/>
        </w:rPr>
        <w:t>In addition to the generic course hazards mentioned above, the layout, location and features of each KPGC hole has been assessed and comments included below where necessary.</w:t>
      </w:r>
    </w:p>
    <w:tbl>
      <w:tblPr>
        <w:tblStyle w:val="TableGrid"/>
        <w:tblW w:w="7471" w:type="dxa"/>
        <w:tblLook w:val="04A0" w:firstRow="1" w:lastRow="0" w:firstColumn="1" w:lastColumn="0" w:noHBand="0" w:noVBand="1"/>
      </w:tblPr>
      <w:tblGrid>
        <w:gridCol w:w="7471"/>
      </w:tblGrid>
      <w:tr w:rsidR="00B37AD3" w:rsidRPr="00324100" w14:paraId="6E0E9BAD" w14:textId="77777777" w:rsidTr="00CC05E0">
        <w:trPr>
          <w:trHeight w:val="313"/>
        </w:trPr>
        <w:tc>
          <w:tcPr>
            <w:tcW w:w="7471" w:type="dxa"/>
          </w:tcPr>
          <w:p w14:paraId="0689C31B"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Public Footpath crosses 1,16 &amp;18 and up the left hand side of 4 Users have priority at all times</w:t>
            </w:r>
          </w:p>
        </w:tc>
      </w:tr>
      <w:tr w:rsidR="00B37AD3" w:rsidRPr="00324100" w14:paraId="15813979" w14:textId="77777777" w:rsidTr="00CC05E0">
        <w:trPr>
          <w:trHeight w:val="313"/>
        </w:trPr>
        <w:tc>
          <w:tcPr>
            <w:tcW w:w="7471" w:type="dxa"/>
          </w:tcPr>
          <w:p w14:paraId="417736E1"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Water features on 2, 8, 10, 15, 17</w:t>
            </w:r>
          </w:p>
        </w:tc>
      </w:tr>
      <w:tr w:rsidR="00B37AD3" w:rsidRPr="00324100" w14:paraId="581DC5A5" w14:textId="77777777" w:rsidTr="00CC05E0">
        <w:trPr>
          <w:trHeight w:val="313"/>
        </w:trPr>
        <w:tc>
          <w:tcPr>
            <w:tcW w:w="7471" w:type="dxa"/>
          </w:tcPr>
          <w:p w14:paraId="1986815E"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Practise range (members only) in proximity to 16,18</w:t>
            </w:r>
          </w:p>
        </w:tc>
      </w:tr>
      <w:tr w:rsidR="00B37AD3" w:rsidRPr="00324100" w14:paraId="305FBF3C" w14:textId="77777777" w:rsidTr="00CC05E0">
        <w:trPr>
          <w:trHeight w:val="313"/>
        </w:trPr>
        <w:tc>
          <w:tcPr>
            <w:tcW w:w="7471" w:type="dxa"/>
          </w:tcPr>
          <w:p w14:paraId="09342442"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1</w:t>
            </w:r>
            <w:r w:rsidRPr="00324100">
              <w:rPr>
                <w:rFonts w:ascii="Arial" w:hAnsi="Arial" w:cs="Arial"/>
                <w:color w:val="0070C0"/>
                <w:sz w:val="18"/>
                <w:szCs w:val="18"/>
                <w:vertAlign w:val="superscript"/>
              </w:rPr>
              <w:t>st</w:t>
            </w:r>
            <w:r w:rsidRPr="00324100">
              <w:rPr>
                <w:rFonts w:ascii="Arial" w:hAnsi="Arial" w:cs="Arial"/>
                <w:color w:val="0070C0"/>
                <w:sz w:val="18"/>
                <w:szCs w:val="18"/>
              </w:rPr>
              <w:t xml:space="preserve"> – Public foot path, Steep ditch on RHS of fairway, Steep mounds on LHS. </w:t>
            </w:r>
          </w:p>
        </w:tc>
      </w:tr>
      <w:tr w:rsidR="00B37AD3" w:rsidRPr="00324100" w14:paraId="5AB00216" w14:textId="77777777" w:rsidTr="00CC05E0">
        <w:trPr>
          <w:trHeight w:val="313"/>
        </w:trPr>
        <w:tc>
          <w:tcPr>
            <w:tcW w:w="7471" w:type="dxa"/>
          </w:tcPr>
          <w:p w14:paraId="643830AB"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2</w:t>
            </w:r>
            <w:r w:rsidRPr="00324100">
              <w:rPr>
                <w:rFonts w:ascii="Arial" w:hAnsi="Arial" w:cs="Arial"/>
                <w:color w:val="0070C0"/>
                <w:sz w:val="18"/>
                <w:szCs w:val="18"/>
                <w:vertAlign w:val="superscript"/>
              </w:rPr>
              <w:t>nd</w:t>
            </w:r>
            <w:r w:rsidRPr="00324100">
              <w:rPr>
                <w:rFonts w:ascii="Arial" w:hAnsi="Arial" w:cs="Arial"/>
                <w:color w:val="0070C0"/>
                <w:sz w:val="18"/>
                <w:szCs w:val="18"/>
              </w:rPr>
              <w:t xml:space="preserve"> – Water feature. Wooden bridge over ditch.</w:t>
            </w:r>
          </w:p>
        </w:tc>
      </w:tr>
      <w:tr w:rsidR="00B37AD3" w:rsidRPr="00324100" w14:paraId="7AC90DD0" w14:textId="77777777" w:rsidTr="00CC05E0">
        <w:trPr>
          <w:trHeight w:val="313"/>
        </w:trPr>
        <w:tc>
          <w:tcPr>
            <w:tcW w:w="7471" w:type="dxa"/>
          </w:tcPr>
          <w:p w14:paraId="2D4CEA66"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3</w:t>
            </w:r>
            <w:r w:rsidRPr="00324100">
              <w:rPr>
                <w:rFonts w:ascii="Arial" w:hAnsi="Arial" w:cs="Arial"/>
                <w:color w:val="0070C0"/>
                <w:sz w:val="18"/>
                <w:szCs w:val="18"/>
                <w:vertAlign w:val="superscript"/>
              </w:rPr>
              <w:t>rd</w:t>
            </w:r>
            <w:r w:rsidRPr="00324100">
              <w:rPr>
                <w:rFonts w:ascii="Arial" w:hAnsi="Arial" w:cs="Arial"/>
                <w:color w:val="0070C0"/>
                <w:sz w:val="18"/>
                <w:szCs w:val="18"/>
              </w:rPr>
              <w:t xml:space="preserve"> – Be aware of play to 17 green (RHS)</w:t>
            </w:r>
          </w:p>
        </w:tc>
      </w:tr>
      <w:tr w:rsidR="00B37AD3" w:rsidRPr="00324100" w14:paraId="11232F81" w14:textId="77777777" w:rsidTr="00CC05E0">
        <w:trPr>
          <w:trHeight w:val="313"/>
        </w:trPr>
        <w:tc>
          <w:tcPr>
            <w:tcW w:w="7471" w:type="dxa"/>
          </w:tcPr>
          <w:p w14:paraId="0E23DEB3"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4</w:t>
            </w:r>
            <w:r w:rsidRPr="00324100">
              <w:rPr>
                <w:rFonts w:ascii="Arial" w:hAnsi="Arial" w:cs="Arial"/>
                <w:color w:val="0070C0"/>
                <w:sz w:val="18"/>
                <w:szCs w:val="18"/>
                <w:vertAlign w:val="superscript"/>
              </w:rPr>
              <w:t>th</w:t>
            </w:r>
            <w:r w:rsidRPr="00324100">
              <w:rPr>
                <w:rFonts w:ascii="Arial" w:hAnsi="Arial" w:cs="Arial"/>
                <w:color w:val="0070C0"/>
                <w:sz w:val="18"/>
                <w:szCs w:val="18"/>
              </w:rPr>
              <w:t xml:space="preserve"> – Public footpath runs full length on other side of hedgerow (LHS)</w:t>
            </w:r>
          </w:p>
        </w:tc>
      </w:tr>
      <w:tr w:rsidR="00B37AD3" w:rsidRPr="00324100" w14:paraId="368D46C9" w14:textId="77777777" w:rsidTr="00CC05E0">
        <w:trPr>
          <w:trHeight w:val="324"/>
        </w:trPr>
        <w:tc>
          <w:tcPr>
            <w:tcW w:w="7471" w:type="dxa"/>
          </w:tcPr>
          <w:p w14:paraId="0DE21D5E"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5</w:t>
            </w:r>
            <w:r w:rsidRPr="00324100">
              <w:rPr>
                <w:rFonts w:ascii="Arial" w:hAnsi="Arial" w:cs="Arial"/>
                <w:color w:val="0070C0"/>
                <w:sz w:val="18"/>
                <w:szCs w:val="18"/>
                <w:vertAlign w:val="superscript"/>
              </w:rPr>
              <w:t>th</w:t>
            </w:r>
            <w:r w:rsidRPr="00324100">
              <w:rPr>
                <w:rFonts w:ascii="Arial" w:hAnsi="Arial" w:cs="Arial"/>
                <w:color w:val="0070C0"/>
                <w:sz w:val="18"/>
                <w:szCs w:val="18"/>
              </w:rPr>
              <w:t xml:space="preserve"> – Listen for the bell if players in front, </w:t>
            </w:r>
            <w:proofErr w:type="spellStart"/>
            <w:r w:rsidRPr="00324100">
              <w:rPr>
                <w:rFonts w:ascii="Arial" w:hAnsi="Arial" w:cs="Arial"/>
                <w:color w:val="0070C0"/>
                <w:sz w:val="18"/>
                <w:szCs w:val="18"/>
              </w:rPr>
              <w:t>i.e</w:t>
            </w:r>
            <w:proofErr w:type="spellEnd"/>
            <w:r w:rsidRPr="00324100">
              <w:rPr>
                <w:rFonts w:ascii="Arial" w:hAnsi="Arial" w:cs="Arial"/>
                <w:color w:val="0070C0"/>
                <w:sz w:val="18"/>
                <w:szCs w:val="18"/>
              </w:rPr>
              <w:t xml:space="preserve"> clear to tee off. Ring for others as you pass.</w:t>
            </w:r>
          </w:p>
        </w:tc>
      </w:tr>
      <w:tr w:rsidR="00B37AD3" w:rsidRPr="00324100" w14:paraId="36B531C6" w14:textId="77777777" w:rsidTr="00CC05E0">
        <w:trPr>
          <w:trHeight w:val="313"/>
        </w:trPr>
        <w:tc>
          <w:tcPr>
            <w:tcW w:w="7471" w:type="dxa"/>
          </w:tcPr>
          <w:p w14:paraId="64E16A3A"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7</w:t>
            </w:r>
            <w:r w:rsidRPr="00324100">
              <w:rPr>
                <w:rFonts w:ascii="Arial" w:hAnsi="Arial" w:cs="Arial"/>
                <w:color w:val="0070C0"/>
                <w:sz w:val="18"/>
                <w:szCs w:val="18"/>
                <w:vertAlign w:val="superscript"/>
              </w:rPr>
              <w:t>th</w:t>
            </w:r>
            <w:r w:rsidRPr="00324100">
              <w:rPr>
                <w:rFonts w:ascii="Arial" w:hAnsi="Arial" w:cs="Arial"/>
                <w:color w:val="0070C0"/>
                <w:sz w:val="18"/>
                <w:szCs w:val="18"/>
              </w:rPr>
              <w:t xml:space="preserve"> – Be aware of players on 8 and 11 tees as you play up to the green.</w:t>
            </w:r>
          </w:p>
        </w:tc>
      </w:tr>
      <w:tr w:rsidR="00B37AD3" w:rsidRPr="00324100" w14:paraId="12AE3706" w14:textId="77777777" w:rsidTr="00CC05E0">
        <w:trPr>
          <w:trHeight w:val="313"/>
        </w:trPr>
        <w:tc>
          <w:tcPr>
            <w:tcW w:w="7471" w:type="dxa"/>
          </w:tcPr>
          <w:p w14:paraId="604358B0"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8</w:t>
            </w:r>
            <w:r w:rsidRPr="00324100">
              <w:rPr>
                <w:rFonts w:ascii="Arial" w:hAnsi="Arial" w:cs="Arial"/>
                <w:color w:val="0070C0"/>
                <w:sz w:val="18"/>
                <w:szCs w:val="18"/>
                <w:vertAlign w:val="superscript"/>
              </w:rPr>
              <w:t>th</w:t>
            </w:r>
            <w:r w:rsidRPr="00324100">
              <w:rPr>
                <w:rFonts w:ascii="Arial" w:hAnsi="Arial" w:cs="Arial"/>
                <w:color w:val="0070C0"/>
                <w:sz w:val="18"/>
                <w:szCs w:val="18"/>
              </w:rPr>
              <w:t xml:space="preserve"> – Listen for the bell if players in front, </w:t>
            </w:r>
            <w:proofErr w:type="spellStart"/>
            <w:r w:rsidRPr="00324100">
              <w:rPr>
                <w:rFonts w:ascii="Arial" w:hAnsi="Arial" w:cs="Arial"/>
                <w:color w:val="0070C0"/>
                <w:sz w:val="18"/>
                <w:szCs w:val="18"/>
              </w:rPr>
              <w:t>i.e</w:t>
            </w:r>
            <w:proofErr w:type="spellEnd"/>
            <w:r w:rsidRPr="00324100">
              <w:rPr>
                <w:rFonts w:ascii="Arial" w:hAnsi="Arial" w:cs="Arial"/>
                <w:color w:val="0070C0"/>
                <w:sz w:val="18"/>
                <w:szCs w:val="18"/>
              </w:rPr>
              <w:t xml:space="preserve"> clear to tee off. Do likewise. Water feature</w:t>
            </w:r>
          </w:p>
        </w:tc>
      </w:tr>
      <w:tr w:rsidR="00B37AD3" w:rsidRPr="00324100" w14:paraId="49138177" w14:textId="77777777" w:rsidTr="00CC05E0">
        <w:trPr>
          <w:trHeight w:val="313"/>
        </w:trPr>
        <w:tc>
          <w:tcPr>
            <w:tcW w:w="7471" w:type="dxa"/>
          </w:tcPr>
          <w:p w14:paraId="4081A7EA"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9</w:t>
            </w:r>
            <w:r w:rsidRPr="00324100">
              <w:rPr>
                <w:rFonts w:ascii="Arial" w:hAnsi="Arial" w:cs="Arial"/>
                <w:color w:val="0070C0"/>
                <w:sz w:val="18"/>
                <w:szCs w:val="18"/>
                <w:vertAlign w:val="superscript"/>
              </w:rPr>
              <w:t>th</w:t>
            </w:r>
            <w:r w:rsidRPr="00324100">
              <w:rPr>
                <w:rFonts w:ascii="Arial" w:hAnsi="Arial" w:cs="Arial"/>
                <w:color w:val="0070C0"/>
                <w:sz w:val="18"/>
                <w:szCs w:val="18"/>
              </w:rPr>
              <w:t xml:space="preserve"> – Beware lodge and lodge guests to the LHS</w:t>
            </w:r>
          </w:p>
        </w:tc>
      </w:tr>
      <w:tr w:rsidR="00B37AD3" w:rsidRPr="00324100" w14:paraId="0AECE6FF" w14:textId="77777777" w:rsidTr="00CC05E0">
        <w:trPr>
          <w:trHeight w:val="313"/>
        </w:trPr>
        <w:tc>
          <w:tcPr>
            <w:tcW w:w="7471" w:type="dxa"/>
          </w:tcPr>
          <w:p w14:paraId="0C5A9AAF"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13</w:t>
            </w:r>
            <w:r w:rsidRPr="00324100">
              <w:rPr>
                <w:rFonts w:ascii="Arial" w:hAnsi="Arial" w:cs="Arial"/>
                <w:color w:val="0070C0"/>
                <w:sz w:val="18"/>
                <w:szCs w:val="18"/>
                <w:vertAlign w:val="superscript"/>
              </w:rPr>
              <w:t>th</w:t>
            </w:r>
            <w:r w:rsidRPr="00324100">
              <w:rPr>
                <w:rFonts w:ascii="Arial" w:hAnsi="Arial" w:cs="Arial"/>
                <w:color w:val="0070C0"/>
                <w:sz w:val="18"/>
                <w:szCs w:val="18"/>
              </w:rPr>
              <w:t xml:space="preserve"> - Be aware of play from 4 (RHS) and 5 (RHS) </w:t>
            </w:r>
          </w:p>
        </w:tc>
      </w:tr>
      <w:tr w:rsidR="00B37AD3" w:rsidRPr="00324100" w14:paraId="1F571F7E" w14:textId="77777777" w:rsidTr="00CC05E0">
        <w:trPr>
          <w:trHeight w:val="313"/>
        </w:trPr>
        <w:tc>
          <w:tcPr>
            <w:tcW w:w="7471" w:type="dxa"/>
          </w:tcPr>
          <w:p w14:paraId="40029269" w14:textId="77777777" w:rsidR="00324100" w:rsidRDefault="00324100" w:rsidP="00B37AD3">
            <w:pPr>
              <w:jc w:val="both"/>
              <w:rPr>
                <w:rFonts w:ascii="Arial" w:hAnsi="Arial" w:cs="Arial"/>
                <w:color w:val="0070C0"/>
                <w:sz w:val="18"/>
                <w:szCs w:val="18"/>
              </w:rPr>
            </w:pPr>
          </w:p>
          <w:p w14:paraId="3D6679B0" w14:textId="1A7971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14</w:t>
            </w:r>
            <w:r w:rsidRPr="00324100">
              <w:rPr>
                <w:rFonts w:ascii="Arial" w:hAnsi="Arial" w:cs="Arial"/>
                <w:color w:val="0070C0"/>
                <w:sz w:val="18"/>
                <w:szCs w:val="18"/>
                <w:vertAlign w:val="superscript"/>
              </w:rPr>
              <w:t>th</w:t>
            </w:r>
            <w:r w:rsidRPr="00324100">
              <w:rPr>
                <w:rFonts w:ascii="Arial" w:hAnsi="Arial" w:cs="Arial"/>
                <w:color w:val="0070C0"/>
                <w:sz w:val="18"/>
                <w:szCs w:val="18"/>
              </w:rPr>
              <w:t xml:space="preserve"> – Listen for the bell if players in front, </w:t>
            </w:r>
            <w:proofErr w:type="spellStart"/>
            <w:r w:rsidRPr="00324100">
              <w:rPr>
                <w:rFonts w:ascii="Arial" w:hAnsi="Arial" w:cs="Arial"/>
                <w:color w:val="0070C0"/>
                <w:sz w:val="18"/>
                <w:szCs w:val="18"/>
              </w:rPr>
              <w:t>i.e</w:t>
            </w:r>
            <w:proofErr w:type="spellEnd"/>
            <w:r w:rsidRPr="00324100">
              <w:rPr>
                <w:rFonts w:ascii="Arial" w:hAnsi="Arial" w:cs="Arial"/>
                <w:color w:val="0070C0"/>
                <w:sz w:val="18"/>
                <w:szCs w:val="18"/>
              </w:rPr>
              <w:t xml:space="preserve"> clear to tee off. Ring for others as you pass.</w:t>
            </w:r>
          </w:p>
        </w:tc>
      </w:tr>
      <w:tr w:rsidR="00B37AD3" w:rsidRPr="00324100" w14:paraId="382DD06D" w14:textId="77777777" w:rsidTr="00CC05E0">
        <w:trPr>
          <w:trHeight w:val="313"/>
        </w:trPr>
        <w:tc>
          <w:tcPr>
            <w:tcW w:w="7471" w:type="dxa"/>
          </w:tcPr>
          <w:p w14:paraId="6C5FF458" w14:textId="77777777" w:rsidR="00B37AD3" w:rsidRPr="00324100" w:rsidRDefault="00B37AD3" w:rsidP="00B37AD3">
            <w:pPr>
              <w:jc w:val="both"/>
              <w:rPr>
                <w:rFonts w:ascii="Arial" w:hAnsi="Arial" w:cs="Arial"/>
                <w:color w:val="0070C0"/>
                <w:sz w:val="18"/>
                <w:szCs w:val="18"/>
              </w:rPr>
            </w:pPr>
            <w:r w:rsidRPr="00324100">
              <w:rPr>
                <w:rFonts w:ascii="Arial" w:hAnsi="Arial" w:cs="Arial"/>
                <w:color w:val="0070C0"/>
                <w:sz w:val="18"/>
                <w:szCs w:val="18"/>
              </w:rPr>
              <w:t>15</w:t>
            </w:r>
            <w:r w:rsidRPr="00324100">
              <w:rPr>
                <w:rFonts w:ascii="Arial" w:hAnsi="Arial" w:cs="Arial"/>
                <w:color w:val="0070C0"/>
                <w:sz w:val="18"/>
                <w:szCs w:val="18"/>
                <w:vertAlign w:val="superscript"/>
              </w:rPr>
              <w:t>th</w:t>
            </w:r>
            <w:r w:rsidRPr="00324100">
              <w:rPr>
                <w:rFonts w:ascii="Arial" w:hAnsi="Arial" w:cs="Arial"/>
                <w:color w:val="0070C0"/>
                <w:sz w:val="18"/>
                <w:szCs w:val="18"/>
              </w:rPr>
              <w:t xml:space="preserve"> – Road users and lodge guests on LHS</w:t>
            </w:r>
          </w:p>
        </w:tc>
      </w:tr>
    </w:tbl>
    <w:p w14:paraId="50A1B432" w14:textId="77777777" w:rsidR="00B37AD3" w:rsidRPr="00B37AD3" w:rsidRDefault="00B37AD3" w:rsidP="00B37AD3">
      <w:pPr>
        <w:jc w:val="both"/>
        <w:rPr>
          <w:rFonts w:ascii="Arial" w:hAnsi="Arial" w:cs="Arial"/>
          <w:sz w:val="20"/>
          <w:szCs w:val="20"/>
        </w:rPr>
      </w:pPr>
    </w:p>
    <w:p w14:paraId="668AD0C2" w14:textId="77777777" w:rsidR="00B37AD3" w:rsidRPr="00324100" w:rsidRDefault="00B37AD3" w:rsidP="00B37AD3">
      <w:pPr>
        <w:jc w:val="both"/>
        <w:rPr>
          <w:sz w:val="18"/>
          <w:szCs w:val="18"/>
        </w:rPr>
      </w:pPr>
      <w:r w:rsidRPr="00324100">
        <w:rPr>
          <w:rFonts w:ascii="Arial" w:hAnsi="Arial" w:cs="Arial"/>
          <w:sz w:val="18"/>
          <w:szCs w:val="18"/>
        </w:rPr>
        <w:t>You are advised to exercise caution at all times on the course in respect of identifying areas where others may be at potential risk of being hit by another’s golf ball, especially on those holes where the landing area is not clearly visible from the tee and areas where parallel fairways are played in opposing directions.</w:t>
      </w:r>
    </w:p>
    <w:p w14:paraId="72AE2106" w14:textId="07CE04A6" w:rsidR="002462E3" w:rsidRDefault="002462E3"/>
    <w:sectPr w:rsidR="002462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5746" w14:textId="77777777" w:rsidR="002462E3" w:rsidRDefault="002462E3" w:rsidP="002462E3">
      <w:pPr>
        <w:spacing w:after="0" w:line="240" w:lineRule="auto"/>
      </w:pPr>
      <w:r>
        <w:separator/>
      </w:r>
    </w:p>
  </w:endnote>
  <w:endnote w:type="continuationSeparator" w:id="0">
    <w:p w14:paraId="5BFA4772" w14:textId="77777777" w:rsidR="002462E3" w:rsidRDefault="002462E3" w:rsidP="0024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0AC8" w14:textId="77777777" w:rsidR="002462E3" w:rsidRDefault="00246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A595" w14:textId="77777777" w:rsidR="002462E3" w:rsidRDefault="00246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D970" w14:textId="77777777" w:rsidR="002462E3" w:rsidRDefault="0024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B9E5" w14:textId="77777777" w:rsidR="002462E3" w:rsidRDefault="002462E3" w:rsidP="002462E3">
      <w:pPr>
        <w:spacing w:after="0" w:line="240" w:lineRule="auto"/>
      </w:pPr>
      <w:r>
        <w:separator/>
      </w:r>
    </w:p>
  </w:footnote>
  <w:footnote w:type="continuationSeparator" w:id="0">
    <w:p w14:paraId="51D31C9B" w14:textId="77777777" w:rsidR="002462E3" w:rsidRDefault="002462E3" w:rsidP="00246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3F58" w14:textId="28218B44" w:rsidR="002462E3" w:rsidRDefault="00324100">
    <w:pPr>
      <w:pStyle w:val="Header"/>
    </w:pPr>
    <w:r>
      <w:rPr>
        <w:noProof/>
      </w:rPr>
      <w:pict w14:anchorId="29E87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03235" o:spid="_x0000_s2053" type="#_x0000_t75" style="position:absolute;margin-left:0;margin-top:0;width:595.25pt;height:842pt;z-index:-251651072;mso-position-horizontal:center;mso-position-horizontal-relative:margin;mso-position-vertical:center;mso-position-vertical-relative:margin" o:allowincell="f">
          <v:imagedata r:id="rId1" o:title="Editable general templates - KP"/>
          <w10:wrap anchorx="margin" anchory="margin"/>
        </v:shape>
      </w:pict>
    </w:r>
    <w:r w:rsidR="00643279">
      <w:rPr>
        <w:noProof/>
      </w:rPr>
      <mc:AlternateContent>
        <mc:Choice Requires="wps">
          <w:drawing>
            <wp:anchor distT="0" distB="0" distL="0" distR="0" simplePos="0" relativeHeight="251662336" behindDoc="0" locked="0" layoutInCell="1" allowOverlap="1" wp14:anchorId="5101E5D8" wp14:editId="00400CC1">
              <wp:simplePos x="635" y="635"/>
              <wp:positionH relativeFrom="page">
                <wp:align>left</wp:align>
              </wp:positionH>
              <wp:positionV relativeFrom="page">
                <wp:align>top</wp:align>
              </wp:positionV>
              <wp:extent cx="1131570" cy="370205"/>
              <wp:effectExtent l="0" t="0" r="11430" b="10795"/>
              <wp:wrapNone/>
              <wp:docPr id="430466746" name="Text Box 2"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1570" cy="370205"/>
                      </a:xfrm>
                      <a:prstGeom prst="rect">
                        <a:avLst/>
                      </a:prstGeom>
                      <a:noFill/>
                      <a:ln>
                        <a:noFill/>
                      </a:ln>
                    </wps:spPr>
                    <wps:txbx>
                      <w:txbxContent>
                        <w:p w14:paraId="0EFF80E9" w14:textId="7B011C18" w:rsidR="00643279" w:rsidRPr="00643279" w:rsidRDefault="00643279" w:rsidP="00643279">
                          <w:pPr>
                            <w:spacing w:after="0"/>
                            <w:rPr>
                              <w:rFonts w:ascii="Calibri" w:eastAsia="Calibri" w:hAnsi="Calibri" w:cs="Calibri"/>
                              <w:noProof/>
                              <w:color w:val="000000"/>
                              <w:sz w:val="20"/>
                              <w:szCs w:val="20"/>
                            </w:rPr>
                          </w:pPr>
                          <w:r w:rsidRPr="00643279">
                            <w:rPr>
                              <w:rFonts w:ascii="Calibri" w:eastAsia="Calibri" w:hAnsi="Calibri" w:cs="Calibri"/>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1E5D8" id="_x0000_t202" coordsize="21600,21600" o:spt="202" path="m,l,21600r21600,l21600,xe">
              <v:stroke joinstyle="miter"/>
              <v:path gradientshapeok="t" o:connecttype="rect"/>
            </v:shapetype>
            <v:shape id="Text Box 2" o:spid="_x0000_s1026" type="#_x0000_t202" alt="General Business" style="position:absolute;margin-left:0;margin-top:0;width:89.1pt;height:29.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" filled="f" stroked="f">
              <v:textbox style="mso-fit-shape-to-text:t" inset="20pt,15pt,0,0">
                <w:txbxContent>
                  <w:p w14:paraId="0EFF80E9" w14:textId="7B011C18" w:rsidR="00643279" w:rsidRPr="00643279" w:rsidRDefault="00643279" w:rsidP="00643279">
                    <w:pPr>
                      <w:spacing w:after="0"/>
                      <w:rPr>
                        <w:rFonts w:ascii="Calibri" w:eastAsia="Calibri" w:hAnsi="Calibri" w:cs="Calibri"/>
                        <w:noProof/>
                        <w:color w:val="000000"/>
                        <w:sz w:val="20"/>
                        <w:szCs w:val="20"/>
                      </w:rPr>
                    </w:pPr>
                    <w:r w:rsidRPr="00643279">
                      <w:rPr>
                        <w:rFonts w:ascii="Calibri" w:eastAsia="Calibri" w:hAnsi="Calibri" w:cs="Calibri"/>
                        <w:noProof/>
                        <w:color w:val="000000"/>
                        <w:sz w:val="20"/>
                        <w:szCs w:val="20"/>
                      </w:rPr>
                      <w:t>General 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59E9" w14:textId="74F02647" w:rsidR="002462E3" w:rsidRDefault="00324100">
    <w:pPr>
      <w:pStyle w:val="Header"/>
    </w:pPr>
    <w:r>
      <w:rPr>
        <w:noProof/>
        <w:sz w:val="20"/>
        <w:szCs w:val="20"/>
      </w:rPr>
      <w:pict w14:anchorId="6479A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03236" o:spid="_x0000_s2054" type="#_x0000_t75" style="position:absolute;margin-left:0;margin-top:0;width:595.25pt;height:842pt;z-index:-251650048;mso-position-horizontal:center;mso-position-horizontal-relative:margin;mso-position-vertical:center;mso-position-vertical-relative:margin" o:allowincell="f">
          <v:imagedata r:id="rId1" o:title="Editable general templates - K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D9B1" w14:textId="72BB37DD" w:rsidR="002462E3" w:rsidRDefault="00324100">
    <w:pPr>
      <w:pStyle w:val="Header"/>
    </w:pPr>
    <w:r>
      <w:rPr>
        <w:noProof/>
      </w:rPr>
      <w:pict w14:anchorId="135B1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03234" o:spid="_x0000_s2052" type="#_x0000_t75" style="position:absolute;margin-left:0;margin-top:0;width:595.25pt;height:842pt;z-index:-251652096;mso-position-horizontal:center;mso-position-horizontal-relative:margin;mso-position-vertical:center;mso-position-vertical-relative:margin" o:allowincell="f">
          <v:imagedata r:id="rId1" o:title="Editable general templates - KP"/>
          <w10:wrap anchorx="margin" anchory="margin"/>
        </v:shape>
      </w:pict>
    </w:r>
    <w:r w:rsidR="00643279">
      <w:rPr>
        <w:noProof/>
      </w:rPr>
      <mc:AlternateContent>
        <mc:Choice Requires="wps">
          <w:drawing>
            <wp:anchor distT="0" distB="0" distL="0" distR="0" simplePos="0" relativeHeight="251661312" behindDoc="0" locked="0" layoutInCell="1" allowOverlap="1" wp14:anchorId="6E0C5458" wp14:editId="2464423A">
              <wp:simplePos x="635" y="635"/>
              <wp:positionH relativeFrom="page">
                <wp:align>left</wp:align>
              </wp:positionH>
              <wp:positionV relativeFrom="page">
                <wp:align>top</wp:align>
              </wp:positionV>
              <wp:extent cx="1131570" cy="370205"/>
              <wp:effectExtent l="0" t="0" r="11430" b="10795"/>
              <wp:wrapNone/>
              <wp:docPr id="1280762268" name="Text Box 1"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1570" cy="370205"/>
                      </a:xfrm>
                      <a:prstGeom prst="rect">
                        <a:avLst/>
                      </a:prstGeom>
                      <a:noFill/>
                      <a:ln>
                        <a:noFill/>
                      </a:ln>
                    </wps:spPr>
                    <wps:txbx>
                      <w:txbxContent>
                        <w:p w14:paraId="1CC8A224" w14:textId="5800EE82" w:rsidR="00643279" w:rsidRPr="00643279" w:rsidRDefault="00643279" w:rsidP="00643279">
                          <w:pPr>
                            <w:spacing w:after="0"/>
                            <w:rPr>
                              <w:rFonts w:ascii="Calibri" w:eastAsia="Calibri" w:hAnsi="Calibri" w:cs="Calibri"/>
                              <w:noProof/>
                              <w:color w:val="000000"/>
                              <w:sz w:val="20"/>
                              <w:szCs w:val="20"/>
                            </w:rPr>
                          </w:pPr>
                          <w:r w:rsidRPr="00643279">
                            <w:rPr>
                              <w:rFonts w:ascii="Calibri" w:eastAsia="Calibri" w:hAnsi="Calibri" w:cs="Calibri"/>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0C5458" id="_x0000_t202" coordsize="21600,21600" o:spt="202" path="m,l,21600r21600,l21600,xe">
              <v:stroke joinstyle="miter"/>
              <v:path gradientshapeok="t" o:connecttype="rect"/>
            </v:shapetype>
            <v:shape id="Text Box 1" o:spid="_x0000_s1027" type="#_x0000_t202" alt="General Business" style="position:absolute;margin-left:0;margin-top:0;width:89.1pt;height:29.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" filled="f" stroked="f">
              <v:textbox style="mso-fit-shape-to-text:t" inset="20pt,15pt,0,0">
                <w:txbxContent>
                  <w:p w14:paraId="1CC8A224" w14:textId="5800EE82" w:rsidR="00643279" w:rsidRPr="00643279" w:rsidRDefault="00643279" w:rsidP="00643279">
                    <w:pPr>
                      <w:spacing w:after="0"/>
                      <w:rPr>
                        <w:rFonts w:ascii="Calibri" w:eastAsia="Calibri" w:hAnsi="Calibri" w:cs="Calibri"/>
                        <w:noProof/>
                        <w:color w:val="000000"/>
                        <w:sz w:val="20"/>
                        <w:szCs w:val="20"/>
                      </w:rPr>
                    </w:pPr>
                    <w:r w:rsidRPr="00643279">
                      <w:rPr>
                        <w:rFonts w:ascii="Calibri" w:eastAsia="Calibri" w:hAnsi="Calibri" w:cs="Calibri"/>
                        <w:noProof/>
                        <w:color w:val="000000"/>
                        <w:sz w:val="20"/>
                        <w:szCs w:val="20"/>
                      </w:rPr>
                      <w:t>General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03224"/>
    <w:multiLevelType w:val="hybridMultilevel"/>
    <w:tmpl w:val="EB409994"/>
    <w:lvl w:ilvl="0" w:tplc="3C00175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931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E3"/>
    <w:rsid w:val="001D18A9"/>
    <w:rsid w:val="00242B04"/>
    <w:rsid w:val="002462E3"/>
    <w:rsid w:val="00324100"/>
    <w:rsid w:val="0039447C"/>
    <w:rsid w:val="003E0279"/>
    <w:rsid w:val="004A76B5"/>
    <w:rsid w:val="005C654E"/>
    <w:rsid w:val="00643279"/>
    <w:rsid w:val="009F22B9"/>
    <w:rsid w:val="00AB03C9"/>
    <w:rsid w:val="00B37AD3"/>
    <w:rsid w:val="00EE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62A78CB"/>
  <w15:chartTrackingRefBased/>
  <w15:docId w15:val="{C198AD4E-4405-4CA0-AF6A-E6BBF219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E3"/>
  </w:style>
  <w:style w:type="paragraph" w:styleId="Heading1">
    <w:name w:val="heading 1"/>
    <w:basedOn w:val="Normal"/>
    <w:next w:val="Normal"/>
    <w:link w:val="Heading1Char"/>
    <w:uiPriority w:val="9"/>
    <w:qFormat/>
    <w:rsid w:val="00246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2E3"/>
    <w:rPr>
      <w:rFonts w:eastAsiaTheme="majorEastAsia" w:cstheme="majorBidi"/>
      <w:color w:val="272727" w:themeColor="text1" w:themeTint="D8"/>
    </w:rPr>
  </w:style>
  <w:style w:type="paragraph" w:styleId="Title">
    <w:name w:val="Title"/>
    <w:basedOn w:val="Normal"/>
    <w:next w:val="Normal"/>
    <w:link w:val="TitleChar"/>
    <w:uiPriority w:val="10"/>
    <w:qFormat/>
    <w:rsid w:val="00246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2E3"/>
    <w:pPr>
      <w:spacing w:before="160"/>
      <w:jc w:val="center"/>
    </w:pPr>
    <w:rPr>
      <w:i/>
      <w:iCs/>
      <w:color w:val="404040" w:themeColor="text1" w:themeTint="BF"/>
    </w:rPr>
  </w:style>
  <w:style w:type="character" w:customStyle="1" w:styleId="QuoteChar">
    <w:name w:val="Quote Char"/>
    <w:basedOn w:val="DefaultParagraphFont"/>
    <w:link w:val="Quote"/>
    <w:uiPriority w:val="29"/>
    <w:rsid w:val="002462E3"/>
    <w:rPr>
      <w:i/>
      <w:iCs/>
      <w:color w:val="404040" w:themeColor="text1" w:themeTint="BF"/>
    </w:rPr>
  </w:style>
  <w:style w:type="paragraph" w:styleId="ListParagraph">
    <w:name w:val="List Paragraph"/>
    <w:basedOn w:val="Normal"/>
    <w:uiPriority w:val="34"/>
    <w:qFormat/>
    <w:rsid w:val="002462E3"/>
    <w:pPr>
      <w:ind w:left="720"/>
      <w:contextualSpacing/>
    </w:pPr>
  </w:style>
  <w:style w:type="character" w:styleId="IntenseEmphasis">
    <w:name w:val="Intense Emphasis"/>
    <w:basedOn w:val="DefaultParagraphFont"/>
    <w:uiPriority w:val="21"/>
    <w:qFormat/>
    <w:rsid w:val="002462E3"/>
    <w:rPr>
      <w:i/>
      <w:iCs/>
      <w:color w:val="0F4761" w:themeColor="accent1" w:themeShade="BF"/>
    </w:rPr>
  </w:style>
  <w:style w:type="paragraph" w:styleId="IntenseQuote">
    <w:name w:val="Intense Quote"/>
    <w:basedOn w:val="Normal"/>
    <w:next w:val="Normal"/>
    <w:link w:val="IntenseQuoteChar"/>
    <w:uiPriority w:val="30"/>
    <w:qFormat/>
    <w:rsid w:val="00246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2E3"/>
    <w:rPr>
      <w:i/>
      <w:iCs/>
      <w:color w:val="0F4761" w:themeColor="accent1" w:themeShade="BF"/>
    </w:rPr>
  </w:style>
  <w:style w:type="character" w:styleId="IntenseReference">
    <w:name w:val="Intense Reference"/>
    <w:basedOn w:val="DefaultParagraphFont"/>
    <w:uiPriority w:val="32"/>
    <w:qFormat/>
    <w:rsid w:val="002462E3"/>
    <w:rPr>
      <w:b/>
      <w:bCs/>
      <w:smallCaps/>
      <w:color w:val="0F4761" w:themeColor="accent1" w:themeShade="BF"/>
      <w:spacing w:val="5"/>
    </w:rPr>
  </w:style>
  <w:style w:type="paragraph" w:styleId="Header">
    <w:name w:val="header"/>
    <w:basedOn w:val="Normal"/>
    <w:link w:val="HeaderChar"/>
    <w:uiPriority w:val="99"/>
    <w:unhideWhenUsed/>
    <w:rsid w:val="00246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2E3"/>
  </w:style>
  <w:style w:type="paragraph" w:styleId="Footer">
    <w:name w:val="footer"/>
    <w:basedOn w:val="Normal"/>
    <w:link w:val="FooterChar"/>
    <w:uiPriority w:val="99"/>
    <w:unhideWhenUsed/>
    <w:rsid w:val="00246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2E3"/>
  </w:style>
  <w:style w:type="character" w:styleId="Hyperlink">
    <w:name w:val="Hyperlink"/>
    <w:basedOn w:val="DefaultParagraphFont"/>
    <w:uiPriority w:val="99"/>
    <w:unhideWhenUsed/>
    <w:rsid w:val="00B37AD3"/>
    <w:rPr>
      <w:color w:val="467886" w:themeColor="hyperlink"/>
      <w:u w:val="single"/>
    </w:rPr>
  </w:style>
  <w:style w:type="character" w:styleId="CommentReference">
    <w:name w:val="annotation reference"/>
    <w:basedOn w:val="DefaultParagraphFont"/>
    <w:uiPriority w:val="99"/>
    <w:semiHidden/>
    <w:unhideWhenUsed/>
    <w:rsid w:val="00B37AD3"/>
    <w:rPr>
      <w:sz w:val="16"/>
      <w:szCs w:val="16"/>
    </w:rPr>
  </w:style>
  <w:style w:type="paragraph" w:styleId="CommentText">
    <w:name w:val="annotation text"/>
    <w:basedOn w:val="Normal"/>
    <w:link w:val="CommentTextChar"/>
    <w:uiPriority w:val="99"/>
    <w:unhideWhenUsed/>
    <w:rsid w:val="00B37AD3"/>
    <w:pPr>
      <w:spacing w:line="240" w:lineRule="auto"/>
    </w:pPr>
    <w:rPr>
      <w:sz w:val="20"/>
      <w:szCs w:val="20"/>
    </w:rPr>
  </w:style>
  <w:style w:type="character" w:customStyle="1" w:styleId="CommentTextChar">
    <w:name w:val="Comment Text Char"/>
    <w:basedOn w:val="DefaultParagraphFont"/>
    <w:link w:val="CommentText"/>
    <w:uiPriority w:val="99"/>
    <w:rsid w:val="00B37AD3"/>
    <w:rPr>
      <w:sz w:val="20"/>
      <w:szCs w:val="20"/>
    </w:rPr>
  </w:style>
  <w:style w:type="table" w:styleId="TableGrid">
    <w:name w:val="Table Grid"/>
    <w:basedOn w:val="TableNormal"/>
    <w:uiPriority w:val="39"/>
    <w:rsid w:val="00B37AD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nglandgolf.org/member-public-liability-insuran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c4a10f-6552-4071-9db5-0a3774292284}" enabled="1" method="Standard" siteId="{09de5a98-355e-440a-a5e6-6b4329b3f6e5}" contentBits="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Darwin Escapes</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Roberts</dc:creator>
  <cp:keywords/>
  <dc:description/>
  <cp:lastModifiedBy>Trilby Tour</cp:lastModifiedBy>
  <cp:revision>3</cp:revision>
  <dcterms:created xsi:type="dcterms:W3CDTF">2025-09-17T09:48:00Z</dcterms:created>
  <dcterms:modified xsi:type="dcterms:W3CDTF">2025-09-17T09:51:00Z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4c56e19c,19a866ba,34e25df6</vt:lpwstr>
  </property>
  <property fmtid="{D5CDD505-2E9C-101B-9397-08002B2CF9AE}" pid="3" name="ClassificationContentMarkingHeaderFontProps">
    <vt:lpwstr>#000000,10,Calibri</vt:lpwstr>
  </property>
  <property fmtid="{D5CDD505-2E9C-101B-9397-08002B2CF9AE}" pid="4" name="ClassificationContentMarkingHeaderText">
    <vt:lpwstr>General Business</vt:lpwstr>
  </property>
  <property fmtid="{D5CDD505-2E9C-101B-9397-08002B2CF9AE}" pid="5" name="MSIP_Label_d0c4a10f-6552-4071-9db5-0a3774292284_Enabled">
    <vt:lpwstr>true</vt:lpwstr>
  </property>
  <property fmtid="{D5CDD505-2E9C-101B-9397-08002B2CF9AE}" pid="6" name="MSIP_Label_d0c4a10f-6552-4071-9db5-0a3774292284_SetDate">
    <vt:lpwstr>2025-07-29T10:17:13Z</vt:lpwstr>
  </property>
  <property fmtid="{D5CDD505-2E9C-101B-9397-08002B2CF9AE}" pid="7" name="MSIP_Label_d0c4a10f-6552-4071-9db5-0a3774292284_Method">
    <vt:lpwstr>Standard</vt:lpwstr>
  </property>
  <property fmtid="{D5CDD505-2E9C-101B-9397-08002B2CF9AE}" pid="8" name="MSIP_Label_d0c4a10f-6552-4071-9db5-0a3774292284_Name">
    <vt:lpwstr>General</vt:lpwstr>
  </property>
  <property fmtid="{D5CDD505-2E9C-101B-9397-08002B2CF9AE}" pid="9" name="MSIP_Label_d0c4a10f-6552-4071-9db5-0a3774292284_SiteId">
    <vt:lpwstr>09de5a98-355e-440a-a5e6-6b4329b3f6e5</vt:lpwstr>
  </property>
  <property fmtid="{D5CDD505-2E9C-101B-9397-08002B2CF9AE}" pid="10" name="MSIP_Label_d0c4a10f-6552-4071-9db5-0a3774292284_ActionId">
    <vt:lpwstr>b021372d-99c3-432e-bba1-4bc979583cf6</vt:lpwstr>
  </property>
  <property fmtid="{D5CDD505-2E9C-101B-9397-08002B2CF9AE}" pid="11" name="MSIP_Label_d0c4a10f-6552-4071-9db5-0a3774292284_ContentBits">
    <vt:lpwstr>1</vt:lpwstr>
  </property>
  <property fmtid="{D5CDD505-2E9C-101B-9397-08002B2CF9AE}" pid="12" name="MSIP_Label_d0c4a10f-6552-4071-9db5-0a3774292284_Tag">
    <vt:lpwstr>10, 3, 0, 1</vt:lpwstr>
  </property>
</Properties>
</file>